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A7E7" w14:textId="3724ADF5" w:rsidR="001F1D8A" w:rsidRDefault="001F1D8A">
      <w:pPr>
        <w:rPr>
          <w:rFonts w:ascii="Rockwell" w:hAnsi="Rockwell"/>
          <w:b/>
          <w:bCs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285E26" wp14:editId="15326F2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188720" cy="719813"/>
            <wp:effectExtent l="0" t="0" r="0" b="4445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1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835F6" w14:textId="56C74EBE" w:rsidR="00242E69" w:rsidRPr="00A04FE0" w:rsidRDefault="00E0003D">
      <w:pPr>
        <w:rPr>
          <w:rFonts w:ascii="Rockwell" w:hAnsi="Rockwell"/>
          <w:b/>
          <w:bCs/>
          <w:color w:val="002060"/>
          <w:sz w:val="32"/>
          <w:szCs w:val="32"/>
        </w:rPr>
      </w:pPr>
      <w:r w:rsidRPr="00A04FE0">
        <w:rPr>
          <w:rFonts w:ascii="Rockwell" w:hAnsi="Rockwell"/>
          <w:b/>
          <w:bCs/>
          <w:color w:val="002060"/>
          <w:sz w:val="32"/>
          <w:szCs w:val="32"/>
        </w:rPr>
        <w:t>STAMMESSTRUKTUR UND STUFENWECHSEL</w:t>
      </w:r>
    </w:p>
    <w:p w14:paraId="2C04076A" w14:textId="77777777" w:rsidR="00E0003D" w:rsidRDefault="00E0003D"/>
    <w:p w14:paraId="6EFE20EC" w14:textId="2641FEB0" w:rsidR="004B02B3" w:rsidRDefault="004B02B3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1150"/>
        <w:gridCol w:w="1303"/>
        <w:gridCol w:w="1249"/>
        <w:gridCol w:w="1234"/>
        <w:gridCol w:w="1317"/>
        <w:gridCol w:w="1166"/>
        <w:gridCol w:w="1244"/>
        <w:gridCol w:w="1201"/>
        <w:gridCol w:w="1209"/>
        <w:gridCol w:w="1147"/>
      </w:tblGrid>
      <w:tr w:rsidR="001461A0" w14:paraId="0C9CC02F" w14:textId="77777777" w:rsidTr="000B43AB">
        <w:trPr>
          <w:jc w:val="center"/>
        </w:trPr>
        <w:tc>
          <w:tcPr>
            <w:tcW w:w="2389" w:type="dxa"/>
            <w:vMerge w:val="restart"/>
          </w:tcPr>
          <w:p w14:paraId="2233974F" w14:textId="0DE64C10" w:rsidR="001461A0" w:rsidRDefault="000B1857" w:rsidP="004B02B3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C94C58" wp14:editId="7CF391C3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58420</wp:posOffset>
                  </wp:positionV>
                  <wp:extent cx="477228" cy="48006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encilSketch/>
                                    </a14:imgEffect>
                                    <a14:imgEffect>
                                      <a14:colorTemperature colorTemp="6514"/>
                                    </a14:imgEffect>
                                    <a14:imgEffect>
                                      <a14:saturation sat="1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7228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3" w:type="dxa"/>
            <w:gridSpan w:val="2"/>
            <w:shd w:val="clear" w:color="auto" w:fill="FFCC99"/>
          </w:tcPr>
          <w:p w14:paraId="7E79EA3F" w14:textId="6804FB8F" w:rsidR="001461A0" w:rsidRPr="005A7620" w:rsidRDefault="001461A0" w:rsidP="00D639A0">
            <w:pPr>
              <w:spacing w:line="360" w:lineRule="auto"/>
              <w:jc w:val="center"/>
              <w:rPr>
                <w:rFonts w:ascii="Rockwell" w:hAnsi="Rockwell"/>
                <w:b/>
                <w:bCs/>
                <w:sz w:val="28"/>
                <w:szCs w:val="28"/>
              </w:rPr>
            </w:pPr>
            <w:proofErr w:type="spellStart"/>
            <w:r w:rsidRPr="005A7620">
              <w:rPr>
                <w:rFonts w:ascii="Rockwell" w:hAnsi="Rockwell"/>
                <w:b/>
                <w:bCs/>
                <w:sz w:val="28"/>
                <w:szCs w:val="28"/>
              </w:rPr>
              <w:t>Wös</w:t>
            </w:r>
            <w:proofErr w:type="spellEnd"/>
          </w:p>
        </w:tc>
        <w:tc>
          <w:tcPr>
            <w:tcW w:w="2483" w:type="dxa"/>
            <w:gridSpan w:val="2"/>
            <w:shd w:val="clear" w:color="auto" w:fill="BDD6EE" w:themeFill="accent1" w:themeFillTint="66"/>
          </w:tcPr>
          <w:p w14:paraId="261C70EB" w14:textId="508E293A" w:rsidR="001461A0" w:rsidRPr="005A7620" w:rsidRDefault="001461A0" w:rsidP="00D639A0">
            <w:pPr>
              <w:spacing w:line="360" w:lineRule="auto"/>
              <w:jc w:val="center"/>
              <w:rPr>
                <w:rFonts w:ascii="Rockwell" w:hAnsi="Rockwell"/>
                <w:b/>
                <w:bCs/>
                <w:sz w:val="28"/>
                <w:szCs w:val="28"/>
              </w:rPr>
            </w:pPr>
            <w:proofErr w:type="spellStart"/>
            <w:r w:rsidRPr="005A7620">
              <w:rPr>
                <w:rFonts w:ascii="Rockwell" w:hAnsi="Rockwell"/>
                <w:b/>
                <w:bCs/>
                <w:sz w:val="28"/>
                <w:szCs w:val="28"/>
              </w:rPr>
              <w:t>Jupfis</w:t>
            </w:r>
            <w:proofErr w:type="spellEnd"/>
          </w:p>
        </w:tc>
        <w:tc>
          <w:tcPr>
            <w:tcW w:w="2483" w:type="dxa"/>
            <w:gridSpan w:val="2"/>
            <w:shd w:val="clear" w:color="auto" w:fill="C5E0B3" w:themeFill="accent6" w:themeFillTint="66"/>
          </w:tcPr>
          <w:p w14:paraId="2C24AEEE" w14:textId="78D06C62" w:rsidR="001461A0" w:rsidRPr="005A7620" w:rsidRDefault="001461A0" w:rsidP="00D639A0">
            <w:pPr>
              <w:spacing w:line="360" w:lineRule="auto"/>
              <w:jc w:val="center"/>
              <w:rPr>
                <w:rFonts w:ascii="Rockwell" w:hAnsi="Rockwell"/>
                <w:b/>
                <w:bCs/>
                <w:sz w:val="28"/>
                <w:szCs w:val="28"/>
              </w:rPr>
            </w:pPr>
            <w:r w:rsidRPr="005A7620">
              <w:rPr>
                <w:rFonts w:ascii="Rockwell" w:hAnsi="Rockwell"/>
                <w:b/>
                <w:bCs/>
                <w:sz w:val="28"/>
                <w:szCs w:val="28"/>
              </w:rPr>
              <w:t>Pfadis</w:t>
            </w:r>
          </w:p>
        </w:tc>
        <w:tc>
          <w:tcPr>
            <w:tcW w:w="2445" w:type="dxa"/>
            <w:gridSpan w:val="2"/>
            <w:shd w:val="clear" w:color="auto" w:fill="FF9999"/>
          </w:tcPr>
          <w:p w14:paraId="1657A5D9" w14:textId="6064C6C3" w:rsidR="001461A0" w:rsidRPr="005A7620" w:rsidRDefault="001461A0" w:rsidP="00D639A0">
            <w:pPr>
              <w:spacing w:line="360" w:lineRule="auto"/>
              <w:jc w:val="center"/>
              <w:rPr>
                <w:rFonts w:ascii="Rockwell" w:hAnsi="Rockwell"/>
                <w:b/>
                <w:bCs/>
                <w:sz w:val="28"/>
                <w:szCs w:val="28"/>
              </w:rPr>
            </w:pPr>
            <w:r w:rsidRPr="005A7620">
              <w:rPr>
                <w:rFonts w:ascii="Rockwell" w:hAnsi="Rockwell"/>
                <w:b/>
                <w:bCs/>
                <w:sz w:val="28"/>
                <w:szCs w:val="28"/>
              </w:rPr>
              <w:t>Rover*innen</w:t>
            </w:r>
          </w:p>
        </w:tc>
        <w:tc>
          <w:tcPr>
            <w:tcW w:w="2356" w:type="dxa"/>
            <w:gridSpan w:val="2"/>
            <w:shd w:val="clear" w:color="auto" w:fill="D9D9D9" w:themeFill="background1" w:themeFillShade="D9"/>
          </w:tcPr>
          <w:p w14:paraId="3B8230F3" w14:textId="49B9B7B6" w:rsidR="001461A0" w:rsidRPr="005A7620" w:rsidRDefault="001461A0" w:rsidP="00D639A0">
            <w:pPr>
              <w:spacing w:line="360" w:lineRule="auto"/>
              <w:jc w:val="center"/>
              <w:rPr>
                <w:rFonts w:ascii="Rockwell" w:hAnsi="Rockwell"/>
                <w:b/>
                <w:bCs/>
                <w:sz w:val="28"/>
                <w:szCs w:val="28"/>
              </w:rPr>
            </w:pPr>
            <w:r w:rsidRPr="005A7620">
              <w:rPr>
                <w:rFonts w:ascii="Rockwell" w:hAnsi="Rockwell"/>
                <w:b/>
                <w:bCs/>
                <w:sz w:val="28"/>
                <w:szCs w:val="28"/>
              </w:rPr>
              <w:t>Leiter*innen</w:t>
            </w:r>
          </w:p>
        </w:tc>
      </w:tr>
      <w:tr w:rsidR="001461A0" w14:paraId="7541A33A" w14:textId="434BA95C" w:rsidTr="00367F0B">
        <w:trPr>
          <w:jc w:val="center"/>
        </w:trPr>
        <w:tc>
          <w:tcPr>
            <w:tcW w:w="2389" w:type="dxa"/>
            <w:vMerge/>
          </w:tcPr>
          <w:p w14:paraId="2B7D8502" w14:textId="612195DA" w:rsidR="001461A0" w:rsidRDefault="001461A0" w:rsidP="004B02B3"/>
        </w:tc>
        <w:tc>
          <w:tcPr>
            <w:tcW w:w="1150" w:type="dxa"/>
            <w:shd w:val="clear" w:color="auto" w:fill="FFCC99"/>
          </w:tcPr>
          <w:p w14:paraId="30FB9086" w14:textId="62D553F0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proofErr w:type="spellStart"/>
            <w:r w:rsidRPr="004B02B3">
              <w:rPr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1303" w:type="dxa"/>
            <w:shd w:val="clear" w:color="auto" w:fill="FFCC99"/>
          </w:tcPr>
          <w:p w14:paraId="5ABA0F1E" w14:textId="6031C1DF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r w:rsidRPr="004B02B3">
              <w:rPr>
                <w:sz w:val="20"/>
                <w:szCs w:val="20"/>
              </w:rPr>
              <w:t>kommen regelmäßig</w:t>
            </w:r>
          </w:p>
        </w:tc>
        <w:tc>
          <w:tcPr>
            <w:tcW w:w="1249" w:type="dxa"/>
            <w:shd w:val="clear" w:color="auto" w:fill="BDD6EE" w:themeFill="accent1" w:themeFillTint="66"/>
          </w:tcPr>
          <w:p w14:paraId="3DE4342E" w14:textId="64406E56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proofErr w:type="spellStart"/>
            <w:r w:rsidRPr="004B02B3">
              <w:rPr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1234" w:type="dxa"/>
            <w:shd w:val="clear" w:color="auto" w:fill="BDD6EE" w:themeFill="accent1" w:themeFillTint="66"/>
          </w:tcPr>
          <w:p w14:paraId="234B4A41" w14:textId="1DC0D5EB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B02B3">
              <w:rPr>
                <w:sz w:val="20"/>
                <w:szCs w:val="20"/>
              </w:rPr>
              <w:t>ommen regelmäßig</w:t>
            </w:r>
          </w:p>
        </w:tc>
        <w:tc>
          <w:tcPr>
            <w:tcW w:w="1317" w:type="dxa"/>
            <w:shd w:val="clear" w:color="auto" w:fill="C5E0B3" w:themeFill="accent6" w:themeFillTint="66"/>
          </w:tcPr>
          <w:p w14:paraId="76B297D5" w14:textId="7A3FC4F6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proofErr w:type="spellStart"/>
            <w:r w:rsidRPr="004B02B3">
              <w:rPr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1166" w:type="dxa"/>
            <w:shd w:val="clear" w:color="auto" w:fill="C5E0B3" w:themeFill="accent6" w:themeFillTint="66"/>
          </w:tcPr>
          <w:p w14:paraId="7EF49C60" w14:textId="3DB18D3A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B02B3">
              <w:rPr>
                <w:sz w:val="20"/>
                <w:szCs w:val="20"/>
              </w:rPr>
              <w:t>ommen regelmäßig</w:t>
            </w:r>
          </w:p>
        </w:tc>
        <w:tc>
          <w:tcPr>
            <w:tcW w:w="1244" w:type="dxa"/>
            <w:shd w:val="clear" w:color="auto" w:fill="FF9999"/>
          </w:tcPr>
          <w:p w14:paraId="3C77BF63" w14:textId="409ABF39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proofErr w:type="spellStart"/>
            <w:r w:rsidRPr="004B02B3">
              <w:rPr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1201" w:type="dxa"/>
            <w:shd w:val="clear" w:color="auto" w:fill="FF9999"/>
          </w:tcPr>
          <w:p w14:paraId="40752A58" w14:textId="5DA64BD0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B02B3">
              <w:rPr>
                <w:sz w:val="20"/>
                <w:szCs w:val="20"/>
              </w:rPr>
              <w:t>ommen regelmäßig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58F6204A" w14:textId="1E6FF5E0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proofErr w:type="spellStart"/>
            <w:r w:rsidRPr="004B02B3">
              <w:rPr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1147" w:type="dxa"/>
            <w:shd w:val="clear" w:color="auto" w:fill="D9D9D9" w:themeFill="background1" w:themeFillShade="D9"/>
          </w:tcPr>
          <w:p w14:paraId="48AD136D" w14:textId="492342E9" w:rsidR="001461A0" w:rsidRPr="004B02B3" w:rsidRDefault="001461A0" w:rsidP="004B0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B02B3">
              <w:rPr>
                <w:sz w:val="20"/>
                <w:szCs w:val="20"/>
              </w:rPr>
              <w:t>ommen regelmäßig</w:t>
            </w:r>
          </w:p>
        </w:tc>
      </w:tr>
      <w:tr w:rsidR="004B02B3" w14:paraId="634BB099" w14:textId="3EB7CA32" w:rsidTr="00367F0B">
        <w:trPr>
          <w:jc w:val="center"/>
        </w:trPr>
        <w:tc>
          <w:tcPr>
            <w:tcW w:w="2389" w:type="dxa"/>
            <w:shd w:val="clear" w:color="auto" w:fill="ECDFCB"/>
          </w:tcPr>
          <w:p w14:paraId="7A61C8A0" w14:textId="77777777" w:rsidR="000B43AB" w:rsidRDefault="000B43AB" w:rsidP="004B02B3">
            <w:pPr>
              <w:rPr>
                <w:b/>
                <w:bCs/>
                <w:sz w:val="20"/>
                <w:szCs w:val="20"/>
              </w:rPr>
            </w:pPr>
          </w:p>
          <w:p w14:paraId="1905355E" w14:textId="620524CD" w:rsidR="004B02B3" w:rsidRDefault="004B02B3" w:rsidP="004B02B3">
            <w:pPr>
              <w:rPr>
                <w:b/>
                <w:bCs/>
                <w:sz w:val="20"/>
                <w:szCs w:val="20"/>
              </w:rPr>
            </w:pPr>
            <w:r w:rsidRPr="00864F74">
              <w:rPr>
                <w:b/>
                <w:bCs/>
                <w:sz w:val="20"/>
                <w:szCs w:val="20"/>
              </w:rPr>
              <w:t>Aktuell</w:t>
            </w:r>
          </w:p>
          <w:p w14:paraId="7F9FEB6D" w14:textId="02933421" w:rsidR="005A7620" w:rsidRPr="00864F74" w:rsidRDefault="005A7620" w:rsidP="004B02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CC99"/>
          </w:tcPr>
          <w:p w14:paraId="4BE00809" w14:textId="430AFC88" w:rsidR="004B02B3" w:rsidRDefault="004B02B3" w:rsidP="004B02B3"/>
        </w:tc>
        <w:tc>
          <w:tcPr>
            <w:tcW w:w="1303" w:type="dxa"/>
            <w:shd w:val="clear" w:color="auto" w:fill="FFCC99"/>
          </w:tcPr>
          <w:p w14:paraId="1C018559" w14:textId="77777777" w:rsidR="004B02B3" w:rsidRDefault="004B02B3" w:rsidP="004B02B3"/>
        </w:tc>
        <w:tc>
          <w:tcPr>
            <w:tcW w:w="1249" w:type="dxa"/>
            <w:shd w:val="clear" w:color="auto" w:fill="BDD6EE" w:themeFill="accent1" w:themeFillTint="66"/>
          </w:tcPr>
          <w:p w14:paraId="6CA115DC" w14:textId="2CE30347" w:rsidR="004B02B3" w:rsidRDefault="004B02B3" w:rsidP="004B02B3"/>
        </w:tc>
        <w:tc>
          <w:tcPr>
            <w:tcW w:w="1234" w:type="dxa"/>
            <w:shd w:val="clear" w:color="auto" w:fill="BDD6EE" w:themeFill="accent1" w:themeFillTint="66"/>
          </w:tcPr>
          <w:p w14:paraId="0B978AD0" w14:textId="77777777" w:rsidR="004B02B3" w:rsidRDefault="004B02B3" w:rsidP="004B02B3"/>
        </w:tc>
        <w:tc>
          <w:tcPr>
            <w:tcW w:w="1317" w:type="dxa"/>
            <w:shd w:val="clear" w:color="auto" w:fill="C5E0B3" w:themeFill="accent6" w:themeFillTint="66"/>
          </w:tcPr>
          <w:p w14:paraId="7AD09BE5" w14:textId="6C517237" w:rsidR="004B02B3" w:rsidRDefault="004B02B3" w:rsidP="004B02B3"/>
        </w:tc>
        <w:tc>
          <w:tcPr>
            <w:tcW w:w="1166" w:type="dxa"/>
            <w:shd w:val="clear" w:color="auto" w:fill="C5E0B3" w:themeFill="accent6" w:themeFillTint="66"/>
          </w:tcPr>
          <w:p w14:paraId="199A1517" w14:textId="77777777" w:rsidR="004B02B3" w:rsidRDefault="004B02B3" w:rsidP="004B02B3"/>
        </w:tc>
        <w:tc>
          <w:tcPr>
            <w:tcW w:w="1244" w:type="dxa"/>
            <w:shd w:val="clear" w:color="auto" w:fill="FF9999"/>
          </w:tcPr>
          <w:p w14:paraId="2FF98D83" w14:textId="6144706E" w:rsidR="004B02B3" w:rsidRDefault="004B02B3" w:rsidP="004B02B3"/>
        </w:tc>
        <w:tc>
          <w:tcPr>
            <w:tcW w:w="1201" w:type="dxa"/>
            <w:shd w:val="clear" w:color="auto" w:fill="FF9999"/>
          </w:tcPr>
          <w:p w14:paraId="30F691D9" w14:textId="77777777" w:rsidR="004B02B3" w:rsidRDefault="004B02B3" w:rsidP="004B02B3"/>
        </w:tc>
        <w:tc>
          <w:tcPr>
            <w:tcW w:w="1209" w:type="dxa"/>
            <w:shd w:val="clear" w:color="auto" w:fill="D9D9D9" w:themeFill="background1" w:themeFillShade="D9"/>
          </w:tcPr>
          <w:p w14:paraId="13B6B508" w14:textId="02F94C73" w:rsidR="004B02B3" w:rsidRDefault="004B02B3" w:rsidP="004B02B3"/>
        </w:tc>
        <w:tc>
          <w:tcPr>
            <w:tcW w:w="1147" w:type="dxa"/>
            <w:shd w:val="clear" w:color="auto" w:fill="D9D9D9" w:themeFill="background1" w:themeFillShade="D9"/>
          </w:tcPr>
          <w:p w14:paraId="2BD4C58B" w14:textId="77777777" w:rsidR="004B02B3" w:rsidRDefault="004B02B3" w:rsidP="004B02B3"/>
        </w:tc>
      </w:tr>
      <w:tr w:rsidR="004B02B3" w14:paraId="7E91929D" w14:textId="77777777" w:rsidTr="000B43AB">
        <w:trPr>
          <w:jc w:val="center"/>
        </w:trPr>
        <w:tc>
          <w:tcPr>
            <w:tcW w:w="2389" w:type="dxa"/>
            <w:shd w:val="clear" w:color="auto" w:fill="ECDFCB"/>
            <w:vAlign w:val="center"/>
          </w:tcPr>
          <w:p w14:paraId="4D7DD494" w14:textId="77777777" w:rsidR="00864F74" w:rsidRDefault="004B02B3" w:rsidP="004B02B3">
            <w:pPr>
              <w:rPr>
                <w:b/>
                <w:bCs/>
                <w:sz w:val="20"/>
                <w:szCs w:val="20"/>
              </w:rPr>
            </w:pPr>
            <w:r w:rsidRPr="00864F74">
              <w:rPr>
                <w:b/>
                <w:bCs/>
                <w:sz w:val="20"/>
                <w:szCs w:val="20"/>
              </w:rPr>
              <w:t>Anzahl an Übertritten am ___________/im Sommer</w:t>
            </w:r>
          </w:p>
          <w:p w14:paraId="5AD36668" w14:textId="23E2C3CA" w:rsidR="000B43AB" w:rsidRPr="00864F74" w:rsidRDefault="000B43AB" w:rsidP="004B02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shd w:val="clear" w:color="auto" w:fill="FFCC99"/>
          </w:tcPr>
          <w:p w14:paraId="7B0C7A3F" w14:textId="578480C1" w:rsidR="004B02B3" w:rsidRDefault="004B02B3" w:rsidP="0024187A">
            <w:pPr>
              <w:jc w:val="center"/>
            </w:pPr>
          </w:p>
        </w:tc>
        <w:tc>
          <w:tcPr>
            <w:tcW w:w="2483" w:type="dxa"/>
            <w:gridSpan w:val="2"/>
            <w:shd w:val="clear" w:color="auto" w:fill="BDD6EE" w:themeFill="accent1" w:themeFillTint="66"/>
          </w:tcPr>
          <w:p w14:paraId="28BAB441" w14:textId="77777777" w:rsidR="004B02B3" w:rsidRDefault="004B02B3" w:rsidP="0024187A">
            <w:pPr>
              <w:jc w:val="center"/>
            </w:pPr>
          </w:p>
        </w:tc>
        <w:tc>
          <w:tcPr>
            <w:tcW w:w="2483" w:type="dxa"/>
            <w:gridSpan w:val="2"/>
            <w:shd w:val="clear" w:color="auto" w:fill="C5E0B3" w:themeFill="accent6" w:themeFillTint="66"/>
          </w:tcPr>
          <w:p w14:paraId="1DA1F4B6" w14:textId="77777777" w:rsidR="004B02B3" w:rsidRDefault="004B02B3" w:rsidP="0024187A">
            <w:pPr>
              <w:jc w:val="center"/>
            </w:pPr>
          </w:p>
        </w:tc>
        <w:tc>
          <w:tcPr>
            <w:tcW w:w="2445" w:type="dxa"/>
            <w:gridSpan w:val="2"/>
            <w:shd w:val="clear" w:color="auto" w:fill="FF9999"/>
          </w:tcPr>
          <w:p w14:paraId="6935AE73" w14:textId="77777777" w:rsidR="004B02B3" w:rsidRDefault="004B02B3" w:rsidP="0024187A">
            <w:pPr>
              <w:jc w:val="center"/>
            </w:pPr>
          </w:p>
        </w:tc>
        <w:tc>
          <w:tcPr>
            <w:tcW w:w="2356" w:type="dxa"/>
            <w:gridSpan w:val="2"/>
            <w:shd w:val="clear" w:color="auto" w:fill="D9D9D9" w:themeFill="background1" w:themeFillShade="D9"/>
          </w:tcPr>
          <w:p w14:paraId="4B7264CB" w14:textId="77777777" w:rsidR="004B02B3" w:rsidRDefault="004B02B3" w:rsidP="0024187A">
            <w:pPr>
              <w:jc w:val="center"/>
            </w:pPr>
          </w:p>
        </w:tc>
      </w:tr>
      <w:tr w:rsidR="004B02B3" w14:paraId="6FCC5BD3" w14:textId="77777777" w:rsidTr="000B43AB">
        <w:trPr>
          <w:jc w:val="center"/>
        </w:trPr>
        <w:tc>
          <w:tcPr>
            <w:tcW w:w="2389" w:type="dxa"/>
            <w:shd w:val="clear" w:color="auto" w:fill="ECDFCB"/>
          </w:tcPr>
          <w:p w14:paraId="07423B57" w14:textId="77777777" w:rsidR="000B43AB" w:rsidRDefault="000B43AB" w:rsidP="004B02B3">
            <w:pPr>
              <w:rPr>
                <w:b/>
                <w:bCs/>
                <w:sz w:val="20"/>
                <w:szCs w:val="20"/>
              </w:rPr>
            </w:pPr>
          </w:p>
          <w:p w14:paraId="39E2B9C2" w14:textId="02F2DE28" w:rsidR="0024187A" w:rsidRDefault="004B02B3" w:rsidP="004B02B3">
            <w:pPr>
              <w:rPr>
                <w:b/>
                <w:bCs/>
                <w:sz w:val="20"/>
                <w:szCs w:val="20"/>
              </w:rPr>
            </w:pPr>
            <w:r w:rsidRPr="00864F74">
              <w:rPr>
                <w:b/>
                <w:bCs/>
                <w:sz w:val="20"/>
                <w:szCs w:val="20"/>
              </w:rPr>
              <w:t>Anzahl in 1 – 2 Jahren</w:t>
            </w:r>
          </w:p>
          <w:p w14:paraId="6D41EBA8" w14:textId="3C4E7EE8" w:rsidR="005A7620" w:rsidRPr="00864F74" w:rsidRDefault="005A7620" w:rsidP="004B02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shd w:val="clear" w:color="auto" w:fill="FFCC99"/>
          </w:tcPr>
          <w:p w14:paraId="14FA80FF" w14:textId="7CFB2B1F" w:rsidR="004B02B3" w:rsidRDefault="004B02B3" w:rsidP="0024187A">
            <w:pPr>
              <w:jc w:val="center"/>
            </w:pPr>
          </w:p>
        </w:tc>
        <w:tc>
          <w:tcPr>
            <w:tcW w:w="2483" w:type="dxa"/>
            <w:gridSpan w:val="2"/>
            <w:shd w:val="clear" w:color="auto" w:fill="BDD6EE" w:themeFill="accent1" w:themeFillTint="66"/>
          </w:tcPr>
          <w:p w14:paraId="69337EF1" w14:textId="77777777" w:rsidR="004B02B3" w:rsidRDefault="004B02B3" w:rsidP="0024187A">
            <w:pPr>
              <w:jc w:val="center"/>
            </w:pPr>
          </w:p>
        </w:tc>
        <w:tc>
          <w:tcPr>
            <w:tcW w:w="2483" w:type="dxa"/>
            <w:gridSpan w:val="2"/>
            <w:shd w:val="clear" w:color="auto" w:fill="C5E0B3" w:themeFill="accent6" w:themeFillTint="66"/>
          </w:tcPr>
          <w:p w14:paraId="7799C840" w14:textId="77777777" w:rsidR="004B02B3" w:rsidRDefault="004B02B3" w:rsidP="0024187A">
            <w:pPr>
              <w:jc w:val="center"/>
            </w:pPr>
          </w:p>
        </w:tc>
        <w:tc>
          <w:tcPr>
            <w:tcW w:w="2445" w:type="dxa"/>
            <w:gridSpan w:val="2"/>
            <w:shd w:val="clear" w:color="auto" w:fill="FF9999"/>
          </w:tcPr>
          <w:p w14:paraId="61A4443F" w14:textId="77777777" w:rsidR="004B02B3" w:rsidRDefault="004B02B3" w:rsidP="0024187A">
            <w:pPr>
              <w:jc w:val="center"/>
            </w:pPr>
          </w:p>
        </w:tc>
        <w:tc>
          <w:tcPr>
            <w:tcW w:w="2356" w:type="dxa"/>
            <w:gridSpan w:val="2"/>
            <w:shd w:val="clear" w:color="auto" w:fill="D9D9D9" w:themeFill="background1" w:themeFillShade="D9"/>
          </w:tcPr>
          <w:p w14:paraId="75DB0E9C" w14:textId="77777777" w:rsidR="004B02B3" w:rsidRDefault="004B02B3" w:rsidP="0024187A">
            <w:pPr>
              <w:jc w:val="center"/>
            </w:pPr>
          </w:p>
        </w:tc>
      </w:tr>
      <w:tr w:rsidR="004B02B3" w14:paraId="585E326A" w14:textId="77777777" w:rsidTr="000B43AB">
        <w:trPr>
          <w:jc w:val="center"/>
        </w:trPr>
        <w:tc>
          <w:tcPr>
            <w:tcW w:w="2389" w:type="dxa"/>
            <w:shd w:val="clear" w:color="auto" w:fill="ECDFCB"/>
          </w:tcPr>
          <w:p w14:paraId="57196521" w14:textId="77777777" w:rsidR="000B43AB" w:rsidRDefault="000B43AB" w:rsidP="004B02B3">
            <w:pPr>
              <w:rPr>
                <w:b/>
                <w:bCs/>
                <w:sz w:val="20"/>
                <w:szCs w:val="20"/>
              </w:rPr>
            </w:pPr>
          </w:p>
          <w:p w14:paraId="6829A1EA" w14:textId="1A4D20C9" w:rsidR="005A7620" w:rsidRDefault="004B02B3" w:rsidP="004B02B3">
            <w:pPr>
              <w:rPr>
                <w:b/>
                <w:bCs/>
                <w:sz w:val="20"/>
                <w:szCs w:val="20"/>
              </w:rPr>
            </w:pPr>
            <w:r w:rsidRPr="00864F74">
              <w:rPr>
                <w:b/>
                <w:bCs/>
                <w:sz w:val="20"/>
                <w:szCs w:val="20"/>
              </w:rPr>
              <w:t>Bedarf in 1 – 2 Jahren</w:t>
            </w:r>
          </w:p>
          <w:p w14:paraId="422061A6" w14:textId="49FD2BBB" w:rsidR="00864F74" w:rsidRPr="00864F74" w:rsidRDefault="00864F74" w:rsidP="004B02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shd w:val="clear" w:color="auto" w:fill="FFCC99"/>
          </w:tcPr>
          <w:p w14:paraId="6F4EE47C" w14:textId="77777777" w:rsidR="004B02B3" w:rsidRDefault="004B02B3" w:rsidP="0024187A">
            <w:pPr>
              <w:jc w:val="center"/>
            </w:pPr>
          </w:p>
        </w:tc>
        <w:tc>
          <w:tcPr>
            <w:tcW w:w="2483" w:type="dxa"/>
            <w:gridSpan w:val="2"/>
            <w:shd w:val="clear" w:color="auto" w:fill="BDD6EE" w:themeFill="accent1" w:themeFillTint="66"/>
          </w:tcPr>
          <w:p w14:paraId="40A063C8" w14:textId="5ED8D1F6" w:rsidR="004B02B3" w:rsidRDefault="004B02B3" w:rsidP="0024187A">
            <w:pPr>
              <w:jc w:val="center"/>
            </w:pPr>
          </w:p>
        </w:tc>
        <w:tc>
          <w:tcPr>
            <w:tcW w:w="2483" w:type="dxa"/>
            <w:gridSpan w:val="2"/>
            <w:shd w:val="clear" w:color="auto" w:fill="C5E0B3" w:themeFill="accent6" w:themeFillTint="66"/>
          </w:tcPr>
          <w:p w14:paraId="6420B783" w14:textId="77777777" w:rsidR="004B02B3" w:rsidRDefault="004B02B3" w:rsidP="0024187A">
            <w:pPr>
              <w:jc w:val="center"/>
            </w:pPr>
          </w:p>
        </w:tc>
        <w:tc>
          <w:tcPr>
            <w:tcW w:w="2445" w:type="dxa"/>
            <w:gridSpan w:val="2"/>
            <w:shd w:val="clear" w:color="auto" w:fill="FF9999"/>
          </w:tcPr>
          <w:p w14:paraId="562CFDD9" w14:textId="77777777" w:rsidR="004B02B3" w:rsidRDefault="004B02B3" w:rsidP="0024187A">
            <w:pPr>
              <w:jc w:val="center"/>
            </w:pPr>
          </w:p>
        </w:tc>
        <w:tc>
          <w:tcPr>
            <w:tcW w:w="2356" w:type="dxa"/>
            <w:gridSpan w:val="2"/>
            <w:shd w:val="clear" w:color="auto" w:fill="D9D9D9" w:themeFill="background1" w:themeFillShade="D9"/>
          </w:tcPr>
          <w:p w14:paraId="17133ED5" w14:textId="77777777" w:rsidR="004B02B3" w:rsidRDefault="004B02B3" w:rsidP="0024187A">
            <w:pPr>
              <w:jc w:val="center"/>
            </w:pPr>
          </w:p>
        </w:tc>
      </w:tr>
    </w:tbl>
    <w:p w14:paraId="4CD470A4" w14:textId="77777777" w:rsidR="004B02B3" w:rsidRDefault="004B02B3"/>
    <w:p w14:paraId="314312B1" w14:textId="1FECB050" w:rsidR="004B02B3" w:rsidRDefault="004B02B3"/>
    <w:p w14:paraId="0315418C" w14:textId="506B19C1" w:rsidR="00E0003D" w:rsidRDefault="00E0003D" w:rsidP="00E0003D">
      <w:pPr>
        <w:pStyle w:val="StandardWeb"/>
        <w:spacing w:before="0" w:beforeAutospacing="0" w:after="0" w:afterAutospacing="0"/>
        <w:rPr>
          <w:rStyle w:val="Fett"/>
          <w:rFonts w:ascii="Rockwell" w:hAnsi="Rockwell" w:cstheme="minorHAnsi"/>
          <w:color w:val="002060"/>
        </w:rPr>
      </w:pPr>
      <w:r w:rsidRPr="001F1D8A">
        <w:rPr>
          <w:rStyle w:val="Fett"/>
          <w:rFonts w:ascii="Rockwell" w:hAnsi="Rockwell" w:cstheme="minorHAnsi"/>
          <w:color w:val="002060"/>
        </w:rPr>
        <w:t>Checkliste Personalplanung:</w:t>
      </w:r>
    </w:p>
    <w:p w14:paraId="37C7F21B" w14:textId="77777777" w:rsidR="001F1D8A" w:rsidRPr="001F1D8A" w:rsidRDefault="001F1D8A" w:rsidP="00E0003D">
      <w:pPr>
        <w:pStyle w:val="StandardWeb"/>
        <w:spacing w:before="0" w:beforeAutospacing="0" w:after="0" w:afterAutospacing="0"/>
        <w:rPr>
          <w:rFonts w:ascii="Rockwell" w:hAnsi="Rockwell" w:cstheme="minorHAnsi"/>
          <w:color w:val="002060"/>
        </w:rPr>
      </w:pPr>
    </w:p>
    <w:p w14:paraId="61804C3C" w14:textId="6E834057" w:rsidR="00E0003D" w:rsidRDefault="00E0003D" w:rsidP="001F1D8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0003D">
        <w:rPr>
          <w:rFonts w:asciiTheme="minorHAnsi" w:hAnsiTheme="minorHAnsi" w:cstheme="minorHAnsi"/>
        </w:rPr>
        <w:t xml:space="preserve">Wie viele Kinder </w:t>
      </w:r>
      <w:r w:rsidR="00F4761E">
        <w:rPr>
          <w:rFonts w:asciiTheme="minorHAnsi" w:hAnsiTheme="minorHAnsi" w:cstheme="minorHAnsi"/>
        </w:rPr>
        <w:t>haben wir</w:t>
      </w:r>
      <w:r w:rsidRPr="00E0003D">
        <w:rPr>
          <w:rFonts w:asciiTheme="minorHAnsi" w:hAnsiTheme="minorHAnsi" w:cstheme="minorHAnsi"/>
        </w:rPr>
        <w:t xml:space="preserve"> in den Stufen?</w:t>
      </w:r>
    </w:p>
    <w:p w14:paraId="11F9725E" w14:textId="7ED1F514" w:rsidR="00E0003D" w:rsidRPr="00E0003D" w:rsidRDefault="00E0003D" w:rsidP="001F1D8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0003D">
        <w:rPr>
          <w:rFonts w:asciiTheme="minorHAnsi" w:hAnsiTheme="minorHAnsi" w:cstheme="minorHAnsi"/>
        </w:rPr>
        <w:t xml:space="preserve">Wie werden sich die Stufen voraussichtlich in den nächsten ein bis zwei Jahren entwickeln (neue Kinder, Stufenwechsel, Ende der </w:t>
      </w:r>
      <w:proofErr w:type="spellStart"/>
      <w:r w:rsidRPr="00E0003D">
        <w:rPr>
          <w:rFonts w:asciiTheme="minorHAnsi" w:hAnsiTheme="minorHAnsi" w:cstheme="minorHAnsi"/>
        </w:rPr>
        <w:t>Roverzeit</w:t>
      </w:r>
      <w:proofErr w:type="spellEnd"/>
      <w:r w:rsidR="00F4761E">
        <w:rPr>
          <w:rFonts w:asciiTheme="minorHAnsi" w:hAnsiTheme="minorHAnsi" w:cstheme="minorHAnsi"/>
        </w:rPr>
        <w:t xml:space="preserve"> </w:t>
      </w:r>
      <w:r w:rsidRPr="00E0003D">
        <w:rPr>
          <w:rFonts w:asciiTheme="minorHAnsi" w:hAnsiTheme="minorHAnsi" w:cstheme="minorHAnsi"/>
        </w:rPr>
        <w:t>…)</w:t>
      </w:r>
      <w:r w:rsidR="00EF757C">
        <w:rPr>
          <w:rFonts w:asciiTheme="minorHAnsi" w:hAnsiTheme="minorHAnsi" w:cstheme="minorHAnsi"/>
        </w:rPr>
        <w:t>?</w:t>
      </w:r>
    </w:p>
    <w:p w14:paraId="29A53F17" w14:textId="77777777" w:rsidR="00E0003D" w:rsidRDefault="00E0003D" w:rsidP="001F1D8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0003D">
        <w:rPr>
          <w:rFonts w:asciiTheme="minorHAnsi" w:hAnsiTheme="minorHAnsi" w:cstheme="minorHAnsi"/>
        </w:rPr>
        <w:t>Wie viele Leitungskräfte haben wir momentan?</w:t>
      </w:r>
    </w:p>
    <w:p w14:paraId="43721F03" w14:textId="7E2B01B0" w:rsidR="00E0003D" w:rsidRPr="00E0003D" w:rsidRDefault="00E0003D" w:rsidP="001F1D8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0003D">
        <w:rPr>
          <w:rFonts w:asciiTheme="minorHAnsi" w:hAnsiTheme="minorHAnsi" w:cstheme="minorHAnsi"/>
        </w:rPr>
        <w:t>Wie sehen die aktuellen Leitungskräfte ihre Zukunft im Stamm? (auch bzgl. Wechsel der Stufe oder der Übernahme oder des Abgebens sonstiger Aufgaben im Stamm)</w:t>
      </w:r>
    </w:p>
    <w:p w14:paraId="0C1C7EC6" w14:textId="77777777" w:rsidR="00E0003D" w:rsidRPr="00E0003D" w:rsidRDefault="00E0003D" w:rsidP="001F1D8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0003D">
        <w:rPr>
          <w:rFonts w:asciiTheme="minorHAnsi" w:hAnsiTheme="minorHAnsi" w:cstheme="minorHAnsi"/>
        </w:rPr>
        <w:t>Wie viele Leitungskräfte haben wir vermutlich in ein oder zwei Jahren?</w:t>
      </w:r>
    </w:p>
    <w:p w14:paraId="3C382CC0" w14:textId="77777777" w:rsidR="00E0003D" w:rsidRPr="00E0003D" w:rsidRDefault="00E0003D" w:rsidP="001F1D8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0003D">
        <w:rPr>
          <w:rFonts w:asciiTheme="minorHAnsi" w:hAnsiTheme="minorHAnsi" w:cstheme="minorHAnsi"/>
        </w:rPr>
        <w:t>Wie sieht der vermutliche Bedarf an Leitungskräften aus?</w:t>
      </w:r>
    </w:p>
    <w:p w14:paraId="52198BC7" w14:textId="09630671" w:rsidR="00E0003D" w:rsidRPr="00E0003D" w:rsidRDefault="00E0003D" w:rsidP="001F1D8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0003D">
        <w:rPr>
          <w:rFonts w:asciiTheme="minorHAnsi" w:hAnsiTheme="minorHAnsi" w:cstheme="minorHAnsi"/>
        </w:rPr>
        <w:t>Gibt es Personen, die gern einsteigen möchten? (Rover</w:t>
      </w:r>
      <w:r w:rsidR="00A04FE0">
        <w:rPr>
          <w:rFonts w:asciiTheme="minorHAnsi" w:hAnsiTheme="minorHAnsi" w:cstheme="minorHAnsi"/>
        </w:rPr>
        <w:t>*</w:t>
      </w:r>
      <w:r w:rsidRPr="00E0003D">
        <w:rPr>
          <w:rFonts w:asciiTheme="minorHAnsi" w:hAnsiTheme="minorHAnsi" w:cstheme="minorHAnsi"/>
        </w:rPr>
        <w:t>innen, Eltern, Ehemalige, Quereinsteigende, Partner</w:t>
      </w:r>
      <w:r w:rsidR="00A04FE0">
        <w:rPr>
          <w:rFonts w:asciiTheme="minorHAnsi" w:hAnsiTheme="minorHAnsi" w:cstheme="minorHAnsi"/>
        </w:rPr>
        <w:t>*</w:t>
      </w:r>
      <w:r w:rsidRPr="00E0003D">
        <w:rPr>
          <w:rFonts w:asciiTheme="minorHAnsi" w:hAnsiTheme="minorHAnsi" w:cstheme="minorHAnsi"/>
        </w:rPr>
        <w:t>innen …,)</w:t>
      </w:r>
    </w:p>
    <w:p w14:paraId="5BDF4554" w14:textId="77777777" w:rsidR="00F4761E" w:rsidRDefault="00F4761E" w:rsidP="00F4761E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4FD7AA68" w14:textId="2F109C65" w:rsidR="00725854" w:rsidRDefault="00E0003D" w:rsidP="00F4761E">
      <w:pPr>
        <w:pStyle w:val="StandardWeb"/>
        <w:spacing w:before="0" w:beforeAutospacing="0" w:after="0" w:afterAutospacing="0"/>
      </w:pPr>
      <w:r w:rsidRPr="001F1D8A">
        <w:rPr>
          <w:rFonts w:asciiTheme="minorHAnsi" w:hAnsiTheme="minorHAnsi" w:cstheme="minorHAnsi"/>
        </w:rPr>
        <w:t>Alle diese Schritte gelten ebenfalls für Mitarbeitende, Materialwart</w:t>
      </w:r>
      <w:r w:rsidR="00A04FE0" w:rsidRPr="001F1D8A">
        <w:rPr>
          <w:rFonts w:asciiTheme="minorHAnsi" w:hAnsiTheme="minorHAnsi" w:cstheme="minorHAnsi"/>
        </w:rPr>
        <w:t>*</w:t>
      </w:r>
      <w:r w:rsidRPr="001F1D8A">
        <w:rPr>
          <w:rFonts w:asciiTheme="minorHAnsi" w:hAnsiTheme="minorHAnsi" w:cstheme="minorHAnsi"/>
        </w:rPr>
        <w:t>innen sowie alle anderen Positionen im Stamm</w:t>
      </w:r>
      <w:r w:rsidR="00F4761E">
        <w:rPr>
          <w:rFonts w:asciiTheme="minorHAnsi" w:hAnsiTheme="minorHAnsi" w:cstheme="minorHAnsi"/>
        </w:rPr>
        <w:t>.</w:t>
      </w:r>
    </w:p>
    <w:sectPr w:rsidR="00725854" w:rsidSect="00E0003D">
      <w:pgSz w:w="16839" w:h="11907" w:orient="landscape" w:code="9"/>
      <w:pgMar w:top="900" w:right="1279" w:bottom="900" w:left="94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355CC"/>
    <w:multiLevelType w:val="hybridMultilevel"/>
    <w:tmpl w:val="952430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115E4"/>
    <w:multiLevelType w:val="hybridMultilevel"/>
    <w:tmpl w:val="E10C241E"/>
    <w:lvl w:ilvl="0" w:tplc="D1C049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2018531">
    <w:abstractNumId w:val="0"/>
  </w:num>
  <w:num w:numId="2" w16cid:durableId="21662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3D"/>
    <w:rsid w:val="00056775"/>
    <w:rsid w:val="000B1857"/>
    <w:rsid w:val="000B43AB"/>
    <w:rsid w:val="001461A0"/>
    <w:rsid w:val="001A56B2"/>
    <w:rsid w:val="001F1D8A"/>
    <w:rsid w:val="0024187A"/>
    <w:rsid w:val="00242E69"/>
    <w:rsid w:val="00282EC7"/>
    <w:rsid w:val="00367F0B"/>
    <w:rsid w:val="00410EBC"/>
    <w:rsid w:val="004B02B3"/>
    <w:rsid w:val="004E5AA8"/>
    <w:rsid w:val="005A7620"/>
    <w:rsid w:val="006D5F93"/>
    <w:rsid w:val="00725854"/>
    <w:rsid w:val="00864F74"/>
    <w:rsid w:val="0097160E"/>
    <w:rsid w:val="009A24ED"/>
    <w:rsid w:val="00A04FE0"/>
    <w:rsid w:val="00B03259"/>
    <w:rsid w:val="00B04F57"/>
    <w:rsid w:val="00BC376A"/>
    <w:rsid w:val="00D639A0"/>
    <w:rsid w:val="00E0003D"/>
    <w:rsid w:val="00EF757C"/>
    <w:rsid w:val="00F4761E"/>
    <w:rsid w:val="03F40801"/>
    <w:rsid w:val="52DC2971"/>
    <w:rsid w:val="6171C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931D"/>
  <w15:chartTrackingRefBased/>
  <w15:docId w15:val="{EA493399-7882-4B50-A548-385A17CF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000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E00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1C785E7F9274F81849A724DE1F799" ma:contentTypeVersion="7" ma:contentTypeDescription="Ein neues Dokument erstellen." ma:contentTypeScope="" ma:versionID="a6723bf7b61cc3cfc71fe787aa9608ca">
  <xsd:schema xmlns:xsd="http://www.w3.org/2001/XMLSchema" xmlns:xs="http://www.w3.org/2001/XMLSchema" xmlns:p="http://schemas.microsoft.com/office/2006/metadata/properties" xmlns:ns2="8701383f-141c-4f33-9623-0954b0185125" targetNamespace="http://schemas.microsoft.com/office/2006/metadata/properties" ma:root="true" ma:fieldsID="6cfa549231490f008f4a77f6b8a8fd4f" ns2:_="">
    <xsd:import namespace="8701383f-141c-4f33-9623-0954b0185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1383f-141c-4f33-9623-0954b0185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52E27-7E5E-40A8-9DEC-E29E68065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1383f-141c-4f33-9623-0954b0185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C6C48-E74B-43F9-A522-FDCA83991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E57D0-2525-4A46-AA90-6C3EE8B348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</dc:creator>
  <cp:keywords/>
  <dc:description/>
  <cp:lastModifiedBy>DPSG Augsburg</cp:lastModifiedBy>
  <cp:revision>15</cp:revision>
  <dcterms:created xsi:type="dcterms:W3CDTF">2021-02-16T19:37:00Z</dcterms:created>
  <dcterms:modified xsi:type="dcterms:W3CDTF">2022-08-01T13:06:00Z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0x01010047C1C785E7F9274F81849A724DE1F799</vt:lpwstr>
  </property>
</Properties>
</file>